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38fx5o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FIRST AID LOG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form or the logbook must be completed by the First Aider and kept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7"/>
        <w:gridCol w:w="4963"/>
        <w:tblGridChange w:id="0">
          <w:tblGrid>
            <w:gridCol w:w="5087"/>
            <w:gridCol w:w="49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Injured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Injury (D/M/Y)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/ Work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(please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Witness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First Aider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incident happened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injury could have been prevented: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tbl>
      <w:tblPr>
        <w:tblStyle w:val="Table2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7"/>
        <w:gridCol w:w="4963"/>
        <w:tblGridChange w:id="0">
          <w:tblGrid>
            <w:gridCol w:w="5087"/>
            <w:gridCol w:w="49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Injured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Injury (D/M/Y)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/ Work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(please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Witness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First Aider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incident happened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injury could have been prevented: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9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7"/>
        <w:gridCol w:w="4963"/>
        <w:tblGridChange w:id="0">
          <w:tblGrid>
            <w:gridCol w:w="5087"/>
            <w:gridCol w:w="49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Injured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Injury (D/M/Y)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/ Work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(please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Witness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First Aider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incident happened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injury could have been prevented: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tbl>
      <w:tblPr>
        <w:tblStyle w:val="Table4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7"/>
        <w:gridCol w:w="4963"/>
        <w:tblGridChange w:id="0">
          <w:tblGrid>
            <w:gridCol w:w="5087"/>
            <w:gridCol w:w="49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Injured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Injury (D/M/Y)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/ Work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(please circle)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Witness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First Aider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incident happened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Description of how injury could have been prevented: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9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1AXMC5YAZmV6SMtXjJ2joWFTw==">CgMxLjAyCWguMzM4Zng1bzgAciExZGpFbW9VVXJ3dzJFNWNCS0ZNMTRmX3Vyc3VjbThYaVg=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